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55E" w:rsidRDefault="001A155E" w:rsidP="001A155E">
      <w:pPr>
        <w:tabs>
          <w:tab w:val="left" w:pos="5387"/>
        </w:tabs>
        <w:ind w:right="-141"/>
        <w:rPr>
          <w:b/>
          <w:sz w:val="72"/>
          <w:szCs w:val="72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113F2160" wp14:editId="3DF00BDC">
            <wp:simplePos x="0" y="0"/>
            <wp:positionH relativeFrom="column">
              <wp:posOffset>-147320</wp:posOffset>
            </wp:positionH>
            <wp:positionV relativeFrom="paragraph">
              <wp:posOffset>-995045</wp:posOffset>
            </wp:positionV>
            <wp:extent cx="6353175" cy="3686175"/>
            <wp:effectExtent l="0" t="0" r="9525" b="9525"/>
            <wp:wrapNone/>
            <wp:docPr id="2" name="Obraz 2" descr="https://encrypted-tbn3.gstatic.com/images?q=tbn:ANd9GcTpSmfv2Xf94rzsEqXloDDMatQAWXeUgXUOOzErTG1sCu3jCQX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TpSmfv2Xf94rzsEqXloDDMatQAWXeUgXUOOzErTG1sCu3jCQX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3686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3793" w:rsidRPr="00F53793">
        <w:rPr>
          <w:b/>
          <w:color w:val="FF0000"/>
          <w:sz w:val="96"/>
          <w:szCs w:val="96"/>
        </w:rPr>
        <w:t xml:space="preserve"> </w:t>
      </w:r>
      <w:r w:rsidR="00386202" w:rsidRPr="00F53793">
        <w:rPr>
          <w:b/>
          <w:sz w:val="96"/>
          <w:szCs w:val="96"/>
        </w:rPr>
        <w:br w:type="textWrapping" w:clear="all"/>
      </w:r>
    </w:p>
    <w:p w:rsidR="001A155E" w:rsidRDefault="001A155E" w:rsidP="00F53793">
      <w:pPr>
        <w:ind w:right="-141"/>
        <w:rPr>
          <w:b/>
          <w:sz w:val="72"/>
          <w:szCs w:val="72"/>
        </w:rPr>
      </w:pPr>
    </w:p>
    <w:p w:rsidR="00F53793" w:rsidRDefault="001A155E" w:rsidP="00F53793">
      <w:pPr>
        <w:ind w:right="-141"/>
        <w:rPr>
          <w:b/>
          <w:sz w:val="44"/>
          <w:szCs w:val="44"/>
        </w:rPr>
      </w:pPr>
      <w:r w:rsidRPr="001A155E">
        <w:rPr>
          <w:b/>
          <w:sz w:val="72"/>
          <w:szCs w:val="72"/>
        </w:rPr>
        <w:t xml:space="preserve">          </w:t>
      </w:r>
      <w:r w:rsidRPr="001A155E">
        <w:rPr>
          <w:b/>
          <w:sz w:val="72"/>
          <w:szCs w:val="72"/>
          <w:highlight w:val="yellow"/>
        </w:rPr>
        <w:t>Biblioteka Publiczna</w:t>
      </w:r>
      <w:r>
        <w:rPr>
          <w:b/>
          <w:sz w:val="72"/>
          <w:szCs w:val="72"/>
        </w:rPr>
        <w:br/>
      </w:r>
      <w:r>
        <w:rPr>
          <w:b/>
          <w:sz w:val="52"/>
          <w:szCs w:val="52"/>
        </w:rPr>
        <w:t xml:space="preserve">                        </w:t>
      </w:r>
      <w:r w:rsidR="00F53793" w:rsidRPr="001A155E">
        <w:rPr>
          <w:b/>
          <w:sz w:val="48"/>
          <w:szCs w:val="48"/>
        </w:rPr>
        <w:t xml:space="preserve">w </w:t>
      </w:r>
      <w:proofErr w:type="spellStart"/>
      <w:r w:rsidR="00F53793" w:rsidRPr="001A155E">
        <w:rPr>
          <w:b/>
          <w:sz w:val="48"/>
          <w:szCs w:val="48"/>
        </w:rPr>
        <w:t>Piwnicznej-Zdroju</w:t>
      </w:r>
      <w:proofErr w:type="spellEnd"/>
      <w:r w:rsidR="00F53793" w:rsidRPr="00325B30">
        <w:rPr>
          <w:b/>
          <w:sz w:val="52"/>
          <w:szCs w:val="52"/>
        </w:rPr>
        <w:t xml:space="preserve"> </w:t>
      </w:r>
      <w:r w:rsidR="00325B30" w:rsidRPr="00325B30">
        <w:rPr>
          <w:b/>
          <w:sz w:val="52"/>
          <w:szCs w:val="52"/>
        </w:rPr>
        <w:br/>
      </w:r>
      <w:r>
        <w:rPr>
          <w:b/>
          <w:sz w:val="48"/>
          <w:szCs w:val="48"/>
        </w:rPr>
        <w:t xml:space="preserve">                                      </w:t>
      </w:r>
      <w:r w:rsidR="00F53793" w:rsidRPr="001A155E">
        <w:rPr>
          <w:b/>
          <w:sz w:val="48"/>
          <w:szCs w:val="48"/>
        </w:rPr>
        <w:t>zaprasza</w:t>
      </w:r>
      <w:r w:rsidR="00F53793" w:rsidRPr="001A155E">
        <w:rPr>
          <w:b/>
          <w:sz w:val="60"/>
          <w:szCs w:val="60"/>
        </w:rPr>
        <w:t xml:space="preserve"> </w:t>
      </w:r>
      <w:r w:rsidR="00F53793" w:rsidRPr="001A155E">
        <w:rPr>
          <w:b/>
          <w:sz w:val="60"/>
          <w:szCs w:val="60"/>
        </w:rPr>
        <w:br/>
      </w:r>
      <w:r>
        <w:rPr>
          <w:b/>
          <w:sz w:val="52"/>
          <w:szCs w:val="52"/>
        </w:rPr>
        <w:t xml:space="preserve">                    </w:t>
      </w:r>
      <w:r w:rsidR="00F53793" w:rsidRPr="001A155E">
        <w:rPr>
          <w:b/>
          <w:sz w:val="52"/>
          <w:szCs w:val="52"/>
        </w:rPr>
        <w:t>dzieci w wieku 7 -12 lat</w:t>
      </w:r>
      <w:r w:rsidR="00F53793" w:rsidRPr="001A155E">
        <w:rPr>
          <w:b/>
          <w:sz w:val="52"/>
          <w:szCs w:val="52"/>
        </w:rPr>
        <w:br/>
      </w:r>
      <w:r>
        <w:rPr>
          <w:b/>
          <w:sz w:val="52"/>
          <w:szCs w:val="52"/>
        </w:rPr>
        <w:t xml:space="preserve">na zajęcia </w:t>
      </w:r>
      <w:r w:rsidR="00F53793" w:rsidRPr="001A155E">
        <w:rPr>
          <w:b/>
          <w:sz w:val="52"/>
          <w:szCs w:val="52"/>
        </w:rPr>
        <w:t>od 12 lipca do 11 sierpnia</w:t>
      </w:r>
      <w:r w:rsidR="006E25A0">
        <w:rPr>
          <w:b/>
          <w:sz w:val="52"/>
          <w:szCs w:val="52"/>
        </w:rPr>
        <w:t xml:space="preserve"> 2016 r.</w:t>
      </w:r>
      <w:r w:rsidR="00280B1A">
        <w:rPr>
          <w:b/>
          <w:sz w:val="44"/>
          <w:szCs w:val="44"/>
        </w:rPr>
        <w:br/>
      </w:r>
      <w:r w:rsidR="00CE2719">
        <w:rPr>
          <w:b/>
          <w:sz w:val="56"/>
          <w:szCs w:val="56"/>
          <w:highlight w:val="darkGray"/>
          <w:u w:val="single"/>
        </w:rPr>
        <w:t xml:space="preserve">   </w:t>
      </w:r>
      <w:r w:rsidR="00325B30" w:rsidRPr="00BB0D68">
        <w:rPr>
          <w:b/>
          <w:sz w:val="56"/>
          <w:szCs w:val="56"/>
          <w:highlight w:val="darkGray"/>
          <w:u w:val="single"/>
        </w:rPr>
        <w:t>w każdy wtorek /godz. 16.00 – 17.30</w:t>
      </w:r>
      <w:r w:rsidR="00325B30">
        <w:rPr>
          <w:b/>
          <w:sz w:val="44"/>
          <w:szCs w:val="44"/>
        </w:rPr>
        <w:t xml:space="preserve"> </w:t>
      </w:r>
    </w:p>
    <w:p w:rsidR="00325B30" w:rsidRPr="00A155E9" w:rsidRDefault="00325B30" w:rsidP="00A155E9">
      <w:pPr>
        <w:tabs>
          <w:tab w:val="left" w:pos="2925"/>
        </w:tabs>
        <w:ind w:left="450"/>
        <w:rPr>
          <w:b/>
          <w:i/>
          <w:sz w:val="44"/>
          <w:szCs w:val="44"/>
        </w:rPr>
      </w:pPr>
      <w:r w:rsidRPr="00A155E9">
        <w:rPr>
          <w:b/>
          <w:sz w:val="44"/>
          <w:szCs w:val="44"/>
        </w:rPr>
        <w:t xml:space="preserve">spotkania z </w:t>
      </w:r>
      <w:r w:rsidRPr="001A155E">
        <w:rPr>
          <w:b/>
          <w:sz w:val="44"/>
          <w:szCs w:val="44"/>
          <w:highlight w:val="yellow"/>
        </w:rPr>
        <w:t>grami planszowymi</w:t>
      </w:r>
      <w:r w:rsidRPr="00A155E9">
        <w:rPr>
          <w:b/>
          <w:sz w:val="44"/>
          <w:szCs w:val="44"/>
        </w:rPr>
        <w:t xml:space="preserve"> </w:t>
      </w:r>
      <w:r w:rsidR="00280B1A">
        <w:rPr>
          <w:b/>
          <w:sz w:val="44"/>
          <w:szCs w:val="44"/>
        </w:rPr>
        <w:t>-</w:t>
      </w:r>
      <w:r w:rsidR="00280B1A" w:rsidRPr="00A155E9">
        <w:rPr>
          <w:b/>
          <w:i/>
          <w:sz w:val="44"/>
          <w:szCs w:val="44"/>
        </w:rPr>
        <w:t xml:space="preserve"> Kalambury, </w:t>
      </w:r>
      <w:r w:rsidR="00280B1A">
        <w:rPr>
          <w:b/>
          <w:i/>
          <w:sz w:val="44"/>
          <w:szCs w:val="44"/>
        </w:rPr>
        <w:br/>
      </w:r>
      <w:r w:rsidR="00280B1A" w:rsidRPr="00A155E9">
        <w:rPr>
          <w:b/>
          <w:i/>
          <w:sz w:val="44"/>
          <w:szCs w:val="44"/>
        </w:rPr>
        <w:t xml:space="preserve">5 sekund, </w:t>
      </w:r>
      <w:proofErr w:type="spellStart"/>
      <w:r w:rsidR="00280B1A" w:rsidRPr="00A155E9">
        <w:rPr>
          <w:b/>
          <w:i/>
          <w:sz w:val="44"/>
          <w:szCs w:val="44"/>
        </w:rPr>
        <w:t>Boost</w:t>
      </w:r>
      <w:proofErr w:type="spellEnd"/>
      <w:r w:rsidR="00280B1A" w:rsidRPr="00A155E9">
        <w:rPr>
          <w:b/>
          <w:i/>
          <w:sz w:val="44"/>
          <w:szCs w:val="44"/>
        </w:rPr>
        <w:t>!, Tabu</w:t>
      </w:r>
      <w:r w:rsidR="00280B1A" w:rsidRPr="00A155E9">
        <w:rPr>
          <w:b/>
          <w:sz w:val="44"/>
          <w:szCs w:val="44"/>
        </w:rPr>
        <w:t xml:space="preserve"> </w:t>
      </w:r>
      <w:r w:rsidRPr="00A155E9">
        <w:rPr>
          <w:b/>
          <w:sz w:val="44"/>
          <w:szCs w:val="44"/>
        </w:rPr>
        <w:t xml:space="preserve">– rywalizacja i nagrody </w:t>
      </w:r>
    </w:p>
    <w:p w:rsidR="00280B1A" w:rsidRDefault="00325B30" w:rsidP="00A155E9">
      <w:pPr>
        <w:spacing w:line="240" w:lineRule="auto"/>
        <w:ind w:right="-141"/>
        <w:rPr>
          <w:b/>
          <w:sz w:val="44"/>
          <w:szCs w:val="44"/>
        </w:rPr>
      </w:pPr>
      <w:r w:rsidRPr="00BB0D68">
        <w:rPr>
          <w:b/>
          <w:sz w:val="56"/>
          <w:szCs w:val="56"/>
          <w:highlight w:val="darkGray"/>
          <w:u w:val="single"/>
        </w:rPr>
        <w:t>w każdy czwartek / godz. 16.00 – 17.30</w:t>
      </w:r>
      <w:r w:rsidR="001A155E">
        <w:rPr>
          <w:b/>
          <w:sz w:val="56"/>
          <w:szCs w:val="56"/>
        </w:rPr>
        <w:t xml:space="preserve">        </w:t>
      </w:r>
    </w:p>
    <w:p w:rsidR="00325B30" w:rsidRPr="00A155E9" w:rsidRDefault="00280B1A" w:rsidP="00A155E9">
      <w:pPr>
        <w:spacing w:line="240" w:lineRule="auto"/>
        <w:ind w:right="-141"/>
        <w:rPr>
          <w:b/>
          <w:sz w:val="56"/>
          <w:szCs w:val="56"/>
          <w:u w:val="single"/>
        </w:rPr>
      </w:pPr>
      <w:r>
        <w:rPr>
          <w:b/>
          <w:sz w:val="44"/>
          <w:szCs w:val="44"/>
        </w:rPr>
        <w:t xml:space="preserve">    </w:t>
      </w:r>
      <w:r w:rsidR="00A155E9" w:rsidRPr="00A155E9">
        <w:rPr>
          <w:b/>
          <w:sz w:val="44"/>
          <w:szCs w:val="44"/>
        </w:rPr>
        <w:t>warsztaty literacko-plastyczne</w:t>
      </w:r>
      <w:r w:rsidR="00A155E9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br/>
        <w:t xml:space="preserve">    </w:t>
      </w:r>
      <w:r w:rsidR="00A155E9">
        <w:rPr>
          <w:b/>
          <w:sz w:val="44"/>
          <w:szCs w:val="44"/>
        </w:rPr>
        <w:t xml:space="preserve">nowości  książkowe, </w:t>
      </w:r>
      <w:r w:rsidR="00A155E9" w:rsidRPr="001A155E">
        <w:rPr>
          <w:b/>
          <w:sz w:val="44"/>
          <w:szCs w:val="44"/>
          <w:highlight w:val="yellow"/>
        </w:rPr>
        <w:t xml:space="preserve">teatrzyk </w:t>
      </w:r>
      <w:proofErr w:type="spellStart"/>
      <w:r w:rsidR="00A155E9" w:rsidRPr="001A155E">
        <w:rPr>
          <w:b/>
          <w:sz w:val="44"/>
          <w:szCs w:val="44"/>
          <w:highlight w:val="yellow"/>
        </w:rPr>
        <w:t>Kamishibai</w:t>
      </w:r>
      <w:proofErr w:type="spellEnd"/>
      <w:r>
        <w:rPr>
          <w:b/>
          <w:sz w:val="44"/>
          <w:szCs w:val="44"/>
        </w:rPr>
        <w:br/>
        <w:t xml:space="preserve">    </w:t>
      </w:r>
      <w:r w:rsidR="00A155E9" w:rsidRPr="001A155E">
        <w:rPr>
          <w:b/>
          <w:i/>
          <w:sz w:val="44"/>
          <w:szCs w:val="44"/>
          <w:highlight w:val="yellow"/>
        </w:rPr>
        <w:t>tkanina z fantazją</w:t>
      </w:r>
      <w:r w:rsidR="00A155E9">
        <w:rPr>
          <w:b/>
          <w:sz w:val="44"/>
          <w:szCs w:val="44"/>
        </w:rPr>
        <w:t xml:space="preserve"> – </w:t>
      </w:r>
      <w:r w:rsidR="00913B7B">
        <w:rPr>
          <w:b/>
          <w:sz w:val="44"/>
          <w:szCs w:val="44"/>
        </w:rPr>
        <w:t>ozdabianie farbami i pastelami</w:t>
      </w:r>
      <w:r w:rsidR="00A155E9">
        <w:rPr>
          <w:b/>
          <w:sz w:val="44"/>
          <w:szCs w:val="44"/>
        </w:rPr>
        <w:t xml:space="preserve"> </w:t>
      </w:r>
      <w:r w:rsidR="00913B7B">
        <w:rPr>
          <w:b/>
          <w:sz w:val="44"/>
          <w:szCs w:val="44"/>
        </w:rPr>
        <w:br/>
        <w:t xml:space="preserve">    własnych koszulek, </w:t>
      </w:r>
      <w:r w:rsidR="00A155E9">
        <w:rPr>
          <w:b/>
          <w:sz w:val="44"/>
          <w:szCs w:val="44"/>
        </w:rPr>
        <w:t xml:space="preserve">toreb, chust, </w:t>
      </w:r>
      <w:r w:rsidR="00C70861">
        <w:rPr>
          <w:b/>
          <w:sz w:val="44"/>
          <w:szCs w:val="44"/>
        </w:rPr>
        <w:t>serwet</w:t>
      </w:r>
      <w:r w:rsidR="00A155E9">
        <w:rPr>
          <w:b/>
          <w:sz w:val="44"/>
          <w:szCs w:val="44"/>
        </w:rPr>
        <w:t>…</w:t>
      </w:r>
      <w:r>
        <w:rPr>
          <w:b/>
          <w:sz w:val="44"/>
          <w:szCs w:val="44"/>
        </w:rPr>
        <w:br/>
        <w:t xml:space="preserve">      </w:t>
      </w:r>
      <w:r w:rsidR="00CE2719">
        <w:rPr>
          <w:b/>
          <w:sz w:val="44"/>
          <w:szCs w:val="44"/>
        </w:rPr>
        <w:t xml:space="preserve">                                      </w:t>
      </w:r>
      <w:r w:rsidR="006E25A0">
        <w:rPr>
          <w:b/>
          <w:sz w:val="44"/>
          <w:szCs w:val="44"/>
        </w:rPr>
        <w:t xml:space="preserve">        </w:t>
      </w:r>
      <w:r w:rsidR="00913B7B">
        <w:rPr>
          <w:b/>
          <w:sz w:val="44"/>
          <w:szCs w:val="44"/>
        </w:rPr>
        <w:br/>
        <w:t xml:space="preserve">                                              </w:t>
      </w:r>
      <w:r w:rsidR="006E25A0">
        <w:rPr>
          <w:b/>
          <w:sz w:val="44"/>
          <w:szCs w:val="44"/>
        </w:rPr>
        <w:t>Zapisy w Bibliotece…</w:t>
      </w:r>
      <w:bookmarkStart w:id="0" w:name="_GoBack"/>
      <w:bookmarkEnd w:id="0"/>
    </w:p>
    <w:sectPr w:rsidR="00325B30" w:rsidRPr="00A155E9" w:rsidSect="00913B7B">
      <w:pgSz w:w="11906" w:h="16838"/>
      <w:pgMar w:top="1417" w:right="566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F4CDE"/>
    <w:multiLevelType w:val="hybridMultilevel"/>
    <w:tmpl w:val="BCCC7F32"/>
    <w:lvl w:ilvl="0" w:tplc="0415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2A110C92"/>
    <w:multiLevelType w:val="hybridMultilevel"/>
    <w:tmpl w:val="DDA4620A"/>
    <w:lvl w:ilvl="0" w:tplc="041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</w:abstractNum>
  <w:abstractNum w:abstractNumId="2">
    <w:nsid w:val="4E1B2B9D"/>
    <w:multiLevelType w:val="hybridMultilevel"/>
    <w:tmpl w:val="C0D2C5E2"/>
    <w:lvl w:ilvl="0" w:tplc="0415000B">
      <w:start w:val="1"/>
      <w:numFmt w:val="bullet"/>
      <w:lvlText w:val=""/>
      <w:lvlJc w:val="left"/>
      <w:pPr>
        <w:ind w:left="28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0CD"/>
    <w:rsid w:val="001A155E"/>
    <w:rsid w:val="00280B1A"/>
    <w:rsid w:val="00325B30"/>
    <w:rsid w:val="00386202"/>
    <w:rsid w:val="005C4B52"/>
    <w:rsid w:val="00624EB3"/>
    <w:rsid w:val="006E25A0"/>
    <w:rsid w:val="00913B7B"/>
    <w:rsid w:val="00A155E9"/>
    <w:rsid w:val="00AE50CD"/>
    <w:rsid w:val="00BB0D68"/>
    <w:rsid w:val="00BE1583"/>
    <w:rsid w:val="00C70861"/>
    <w:rsid w:val="00CE2719"/>
    <w:rsid w:val="00F14966"/>
    <w:rsid w:val="00F5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5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0C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25B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5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0C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25B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ształt fali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100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11</cp:revision>
  <cp:lastPrinted>2016-07-01T08:20:00Z</cp:lastPrinted>
  <dcterms:created xsi:type="dcterms:W3CDTF">2016-06-29T07:01:00Z</dcterms:created>
  <dcterms:modified xsi:type="dcterms:W3CDTF">2016-07-18T09:13:00Z</dcterms:modified>
</cp:coreProperties>
</file>